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34" w:rsidRDefault="00754334" w:rsidP="00754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5031">
        <w:rPr>
          <w:b/>
          <w:noProof/>
          <w:sz w:val="24"/>
        </w:rPr>
        <w:t xml:space="preserve">3GPP TSG </w:t>
      </w:r>
      <w:r w:rsidR="00393E79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#</w:t>
      </w:r>
      <w:r w:rsidR="00393E79">
        <w:rPr>
          <w:b/>
          <w:noProof/>
          <w:sz w:val="24"/>
        </w:rPr>
        <w:t>84</w:t>
      </w:r>
      <w:r w:rsidR="00393E79" w:rsidRPr="00395031">
        <w:rPr>
          <w:b/>
          <w:noProof/>
          <w:sz w:val="24"/>
        </w:rPr>
        <w:t xml:space="preserve"> </w:t>
      </w:r>
      <w:r w:rsidR="00393E79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Hlk490237367"/>
      <w:r>
        <w:rPr>
          <w:b/>
          <w:i/>
          <w:noProof/>
          <w:sz w:val="28"/>
        </w:rPr>
        <w:t>R</w:t>
      </w:r>
      <w:r w:rsidR="00393E79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bookmarkEnd w:id="0"/>
      <w:r w:rsidR="00270A18" w:rsidRPr="0010619E">
        <w:rPr>
          <w:b/>
          <w:i/>
          <w:noProof/>
          <w:sz w:val="28"/>
        </w:rPr>
        <w:t>1</w:t>
      </w:r>
      <w:r w:rsidR="00270A18">
        <w:rPr>
          <w:b/>
          <w:i/>
          <w:noProof/>
          <w:sz w:val="28"/>
        </w:rPr>
        <w:t>70</w:t>
      </w:r>
      <w:r w:rsidR="00270A18">
        <w:rPr>
          <w:b/>
          <w:i/>
          <w:noProof/>
          <w:sz w:val="28"/>
        </w:rPr>
        <w:t>8923</w:t>
      </w:r>
      <w:bookmarkStart w:id="1" w:name="_GoBack"/>
      <w:bookmarkEnd w:id="1"/>
    </w:p>
    <w:p w:rsidR="00754334" w:rsidRPr="00011744" w:rsidRDefault="00393E79" w:rsidP="0075433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Berlin, Germany, 21-25 August 2017</w:t>
      </w:r>
    </w:p>
    <w:p w:rsidR="00E90E49" w:rsidRPr="00D66155" w:rsidRDefault="00E90E49" w:rsidP="0049798C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E65561">
        <w:rPr>
          <w:sz w:val="22"/>
          <w:szCs w:val="22"/>
          <w:lang w:val="en-US"/>
        </w:rPr>
        <w:tab/>
        <w:t>Ericsson</w:t>
      </w:r>
      <w:r w:rsidR="00E65561" w:rsidRPr="00E65561" w:rsidDel="00E65561">
        <w:rPr>
          <w:sz w:val="22"/>
          <w:szCs w:val="22"/>
          <w:lang w:val="en-US"/>
        </w:rPr>
        <w:t xml:space="preserve"> 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393E79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393E79">
        <w:rPr>
          <w:sz w:val="22"/>
          <w:szCs w:val="22"/>
          <w:lang w:val="en-US"/>
        </w:rPr>
        <w:tab/>
      </w:r>
      <w:bookmarkStart w:id="2" w:name="_Hlk490237377"/>
      <w:r w:rsidR="00393E79" w:rsidRPr="00393E79">
        <w:rPr>
          <w:sz w:val="22"/>
          <w:szCs w:val="22"/>
          <w:lang w:val="en-US"/>
        </w:rPr>
        <w:t>Template skeleton for TR 36.790: LAA/eLAA for the “CBRS” 3.5GHz band in the United States</w:t>
      </w:r>
      <w:bookmarkEnd w:id="2"/>
    </w:p>
    <w:p w:rsidR="00DE761A" w:rsidRPr="00011744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Agenda Item:</w:t>
      </w:r>
      <w:r w:rsidRPr="00011744">
        <w:rPr>
          <w:sz w:val="22"/>
          <w:szCs w:val="22"/>
          <w:lang w:val="en-US"/>
        </w:rPr>
        <w:tab/>
      </w:r>
      <w:r w:rsidR="00393E79">
        <w:rPr>
          <w:sz w:val="22"/>
          <w:szCs w:val="22"/>
          <w:lang w:val="en-US"/>
        </w:rPr>
        <w:t>8.18.1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1A1C81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393E79" w:rsidRPr="000F5CA7" w:rsidRDefault="00393E79" w:rsidP="00393E79">
      <w:pPr>
        <w:rPr>
          <w:lang w:val="en-US"/>
        </w:rPr>
      </w:pPr>
      <w:r>
        <w:t xml:space="preserve">In RAN#75, a new work item was agreed for licence assisted access (LAA) and enhanced LAA (eLAA) operation for the </w:t>
      </w:r>
      <w:r w:rsidRPr="001E3444">
        <w:t xml:space="preserve">CBRS 3.5GHz band in US </w:t>
      </w:r>
      <w:r>
        <w:fldChar w:fldCharType="begin"/>
      </w:r>
      <w:r>
        <w:instrText xml:space="preserve"> REF _Ref423689465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1E3444">
        <w:t>The present work item aims to define usage of LAA/eLAA (i.e. LTE Frame Structure 3) in the same 3550-3700 MHz CBRS band as already defined for TDD in Band 48.  This work item only includes applicability for CBSD’s with a maximum conducted transmit power of 24 dBm and a maximum EIRP of 30 dBm in 10</w:t>
      </w:r>
      <w:r>
        <w:t xml:space="preserve"> MHz.</w:t>
      </w:r>
      <w:r w:rsidRPr="001E3444">
        <w:t xml:space="preserve"> </w:t>
      </w:r>
      <w:r w:rsidRPr="000206D2">
        <w:t>Channel bandwidths to be supported are: 10MHz and 20MHz</w:t>
      </w:r>
      <w:r>
        <w:t>.</w:t>
      </w:r>
    </w:p>
    <w:p w:rsidR="00393E79" w:rsidRPr="00393E79" w:rsidRDefault="00393E79" w:rsidP="00052CA7">
      <w:pPr>
        <w:pStyle w:val="BodyText"/>
        <w:rPr>
          <w:lang w:val="en-US"/>
        </w:rPr>
      </w:pPr>
      <w:r>
        <w:rPr>
          <w:lang w:val="en-US"/>
        </w:rPr>
        <w:t xml:space="preserve">As part of the WI, a new TR has been introduced, noted as TR 36.790. </w:t>
      </w:r>
    </w:p>
    <w:p w:rsidR="0096477F" w:rsidRPr="001363CA" w:rsidRDefault="00AF1D80" w:rsidP="00703346">
      <w:pPr>
        <w:pStyle w:val="Heading1"/>
        <w:rPr>
          <w:lang w:val="en-US"/>
        </w:rPr>
      </w:pPr>
      <w:r>
        <w:rPr>
          <w:lang w:val="en-US"/>
        </w:rPr>
        <w:t>Summary</w:t>
      </w:r>
    </w:p>
    <w:p w:rsidR="00AF1D80" w:rsidRPr="00052CA7" w:rsidRDefault="00393E79" w:rsidP="00393E79">
      <w:pPr>
        <w:pStyle w:val="BodyText"/>
      </w:pPr>
      <w:r>
        <w:t xml:space="preserve">In this contribution, </w:t>
      </w:r>
      <w:r w:rsidR="00974F1C">
        <w:t xml:space="preserve">as an update of </w:t>
      </w:r>
      <w:r w:rsidR="00974F1C">
        <w:fldChar w:fldCharType="begin"/>
      </w:r>
      <w:r w:rsidR="00974F1C">
        <w:instrText xml:space="preserve"> REF _Ref491329544 \r \h </w:instrText>
      </w:r>
      <w:r w:rsidR="00974F1C">
        <w:fldChar w:fldCharType="separate"/>
      </w:r>
      <w:r w:rsidR="00974F1C">
        <w:t>[2]</w:t>
      </w:r>
      <w:r w:rsidR="00974F1C">
        <w:fldChar w:fldCharType="end"/>
      </w:r>
      <w:r w:rsidR="00974F1C">
        <w:t xml:space="preserve">, </w:t>
      </w:r>
      <w:r>
        <w:t xml:space="preserve">as an attachment, we propose a TR skeleton structure. We propose to approve this TR skeleton, so that TPs can be approved and the TR can be worked on.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3" w:name="_In-sequence_SDU_delivery"/>
      <w:bookmarkEnd w:id="3"/>
      <w:r w:rsidRPr="001363CA">
        <w:rPr>
          <w:lang w:val="en-US"/>
        </w:rPr>
        <w:t>References</w:t>
      </w:r>
    </w:p>
    <w:p w:rsidR="00393E79" w:rsidRDefault="00393E79" w:rsidP="00393E79">
      <w:pPr>
        <w:pStyle w:val="Reference"/>
        <w:keepLines/>
        <w:numPr>
          <w:ilvl w:val="0"/>
          <w:numId w:val="48"/>
        </w:numPr>
        <w:overflowPunct/>
        <w:autoSpaceDE/>
        <w:autoSpaceDN/>
        <w:adjustRightInd/>
        <w:spacing w:after="180"/>
        <w:jc w:val="left"/>
        <w:textAlignment w:val="auto"/>
      </w:pPr>
      <w:bookmarkStart w:id="4" w:name="_Ref423689465"/>
      <w:bookmarkStart w:id="5" w:name="_Ref423242578"/>
      <w:bookmarkStart w:id="6" w:name="_Ref458678973"/>
      <w:bookmarkStart w:id="7" w:name="_Ref174151459"/>
      <w:bookmarkStart w:id="8" w:name="_Ref189809556"/>
      <w:r w:rsidRPr="001E3444">
        <w:t>RP- 170804</w:t>
      </w:r>
      <w:r>
        <w:t>, “</w:t>
      </w:r>
      <w:r w:rsidRPr="001E3444">
        <w:t>New WI: LAA/eLAA for the CBRS 3.5GHz band in the United States</w:t>
      </w:r>
      <w:r>
        <w:t>”, AT&amp;T, RAN#75, March 2017.</w:t>
      </w:r>
      <w:bookmarkEnd w:id="4"/>
    </w:p>
    <w:p w:rsidR="00974F1C" w:rsidRDefault="00974F1C" w:rsidP="00974F1C">
      <w:pPr>
        <w:pStyle w:val="Reference"/>
        <w:keepLines/>
        <w:numPr>
          <w:ilvl w:val="0"/>
          <w:numId w:val="48"/>
        </w:numPr>
        <w:overflowPunct/>
        <w:autoSpaceDE/>
        <w:autoSpaceDN/>
        <w:adjustRightInd/>
        <w:spacing w:after="180"/>
        <w:jc w:val="left"/>
        <w:textAlignment w:val="auto"/>
      </w:pPr>
      <w:bookmarkStart w:id="9" w:name="_Ref491329544"/>
      <w:r w:rsidRPr="00974F1C">
        <w:t>R4-1708155</w:t>
      </w:r>
      <w:r>
        <w:t xml:space="preserve">, </w:t>
      </w:r>
      <w:r w:rsidRPr="00974F1C">
        <w:tab/>
        <w:t>Template skeleton for TR 36.790: LAA/eLAA for the “CBRS” 3.5GHz band in the United States</w:t>
      </w:r>
      <w:r>
        <w:t>, Ericsson.</w:t>
      </w:r>
      <w:bookmarkEnd w:id="9"/>
    </w:p>
    <w:bookmarkEnd w:id="5"/>
    <w:bookmarkEnd w:id="6"/>
    <w:bookmarkEnd w:id="7"/>
    <w:bookmarkEnd w:id="8"/>
    <w:p w:rsidR="00654B63" w:rsidRPr="00052CA7" w:rsidRDefault="00654B63" w:rsidP="00DF25D9">
      <w:pPr>
        <w:pStyle w:val="Reference"/>
        <w:numPr>
          <w:ilvl w:val="0"/>
          <w:numId w:val="0"/>
        </w:numPr>
        <w:ind w:left="567"/>
      </w:pPr>
    </w:p>
    <w:sectPr w:rsidR="00654B63" w:rsidRPr="00052CA7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D6D" w:rsidRDefault="00CC6D6D">
      <w:r>
        <w:separator/>
      </w:r>
    </w:p>
  </w:endnote>
  <w:endnote w:type="continuationSeparator" w:id="0">
    <w:p w:rsidR="00CC6D6D" w:rsidRDefault="00CC6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0A1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70A1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D6D" w:rsidRDefault="00CC6D6D">
      <w:r>
        <w:separator/>
      </w:r>
    </w:p>
  </w:footnote>
  <w:footnote w:type="continuationSeparator" w:id="0">
    <w:p w:rsidR="00CC6D6D" w:rsidRDefault="00CC6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E8BA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429B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8BE99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0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3"/>
  </w:num>
  <w:num w:numId="8">
    <w:abstractNumId w:val="18"/>
  </w:num>
  <w:num w:numId="9">
    <w:abstractNumId w:val="14"/>
  </w:num>
  <w:num w:numId="10">
    <w:abstractNumId w:val="12"/>
  </w:num>
  <w:num w:numId="11">
    <w:abstractNumId w:val="13"/>
  </w:num>
  <w:num w:numId="12">
    <w:abstractNumId w:val="19"/>
  </w:num>
  <w:num w:numId="13">
    <w:abstractNumId w:val="20"/>
  </w:num>
  <w:num w:numId="14">
    <w:abstractNumId w:val="11"/>
  </w:num>
  <w:num w:numId="15">
    <w:abstractNumId w:val="15"/>
  </w:num>
  <w:num w:numId="16">
    <w:abstractNumId w:val="39"/>
  </w:num>
  <w:num w:numId="17">
    <w:abstractNumId w:val="40"/>
  </w:num>
  <w:num w:numId="18">
    <w:abstractNumId w:val="44"/>
  </w:num>
  <w:num w:numId="19">
    <w:abstractNumId w:val="35"/>
  </w:num>
  <w:num w:numId="20">
    <w:abstractNumId w:val="21"/>
  </w:num>
  <w:num w:numId="21">
    <w:abstractNumId w:val="32"/>
  </w:num>
  <w:num w:numId="22">
    <w:abstractNumId w:val="25"/>
  </w:num>
  <w:num w:numId="23">
    <w:abstractNumId w:val="10"/>
  </w:num>
  <w:num w:numId="24">
    <w:abstractNumId w:val="45"/>
  </w:num>
  <w:num w:numId="25">
    <w:abstractNumId w:val="9"/>
  </w:num>
  <w:num w:numId="26">
    <w:abstractNumId w:val="27"/>
  </w:num>
  <w:num w:numId="27">
    <w:abstractNumId w:val="22"/>
  </w:num>
  <w:num w:numId="28">
    <w:abstractNumId w:val="6"/>
  </w:num>
  <w:num w:numId="29">
    <w:abstractNumId w:val="16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42"/>
  </w:num>
  <w:num w:numId="35">
    <w:abstractNumId w:val="30"/>
  </w:num>
  <w:num w:numId="36">
    <w:abstractNumId w:val="46"/>
  </w:num>
  <w:num w:numId="37">
    <w:abstractNumId w:val="31"/>
  </w:num>
  <w:num w:numId="38">
    <w:abstractNumId w:val="28"/>
  </w:num>
  <w:num w:numId="39">
    <w:abstractNumId w:val="37"/>
  </w:num>
  <w:num w:numId="40">
    <w:abstractNumId w:val="36"/>
  </w:num>
  <w:num w:numId="41">
    <w:abstractNumId w:val="8"/>
  </w:num>
  <w:num w:numId="42">
    <w:abstractNumId w:val="38"/>
  </w:num>
  <w:num w:numId="43">
    <w:abstractNumId w:val="7"/>
  </w:num>
  <w:num w:numId="44">
    <w:abstractNumId w:val="43"/>
  </w:num>
  <w:num w:numId="45">
    <w:abstractNumId w:val="4"/>
  </w:num>
  <w:num w:numId="46">
    <w:abstractNumId w:val="41"/>
  </w:num>
  <w:num w:numId="47">
    <w:abstractNumId w:val="29"/>
  </w:num>
  <w:num w:numId="48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3D3"/>
    <w:rsid w:val="00011744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140F"/>
    <w:rsid w:val="000422E2"/>
    <w:rsid w:val="00042F22"/>
    <w:rsid w:val="000444EF"/>
    <w:rsid w:val="00052A07"/>
    <w:rsid w:val="00052CA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674A6"/>
    <w:rsid w:val="00173A8E"/>
    <w:rsid w:val="0018143F"/>
    <w:rsid w:val="00190AC1"/>
    <w:rsid w:val="0019341A"/>
    <w:rsid w:val="00197DF9"/>
    <w:rsid w:val="001A1987"/>
    <w:rsid w:val="001A1C81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1FC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7DD"/>
    <w:rsid w:val="00230765"/>
    <w:rsid w:val="002319E4"/>
    <w:rsid w:val="00234A15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0A18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05C0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56FE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22E0"/>
    <w:rsid w:val="003939FF"/>
    <w:rsid w:val="00393E79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9798C"/>
    <w:rsid w:val="004A16BC"/>
    <w:rsid w:val="004A2B94"/>
    <w:rsid w:val="004B450E"/>
    <w:rsid w:val="004B7C0C"/>
    <w:rsid w:val="004C22EA"/>
    <w:rsid w:val="004C3898"/>
    <w:rsid w:val="004C57B1"/>
    <w:rsid w:val="004C6FF7"/>
    <w:rsid w:val="004D36B1"/>
    <w:rsid w:val="004D5851"/>
    <w:rsid w:val="004D77AB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2847"/>
    <w:rsid w:val="005153A7"/>
    <w:rsid w:val="005173DB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E6F19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141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4B6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6F83"/>
    <w:rsid w:val="00695FC2"/>
    <w:rsid w:val="00696949"/>
    <w:rsid w:val="00697052"/>
    <w:rsid w:val="006A46FB"/>
    <w:rsid w:val="006A5E28"/>
    <w:rsid w:val="006A697B"/>
    <w:rsid w:val="006A7AFF"/>
    <w:rsid w:val="006B08B4"/>
    <w:rsid w:val="006B1816"/>
    <w:rsid w:val="006B2099"/>
    <w:rsid w:val="006B3693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4334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4D8D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0216"/>
    <w:rsid w:val="00865524"/>
    <w:rsid w:val="00867715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41A1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140E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4F1C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2D53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2FA0"/>
    <w:rsid w:val="00B45A52"/>
    <w:rsid w:val="00B46175"/>
    <w:rsid w:val="00B5330B"/>
    <w:rsid w:val="00B664C7"/>
    <w:rsid w:val="00B739F6"/>
    <w:rsid w:val="00B81A6C"/>
    <w:rsid w:val="00B827B8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6D6D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260C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165A"/>
    <w:rsid w:val="00DA305E"/>
    <w:rsid w:val="00DA5417"/>
    <w:rsid w:val="00DA56E8"/>
    <w:rsid w:val="00DB0009"/>
    <w:rsid w:val="00DB27F0"/>
    <w:rsid w:val="00DB377D"/>
    <w:rsid w:val="00DC26CE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25D9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5561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5F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4A8E"/>
    <w:rsid w:val="00EE3DD5"/>
    <w:rsid w:val="00EE4D9A"/>
    <w:rsid w:val="00EF18FE"/>
    <w:rsid w:val="00EF3A7F"/>
    <w:rsid w:val="00EF5787"/>
    <w:rsid w:val="00EF60D0"/>
    <w:rsid w:val="00F04A9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2006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5C6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ED1417"/>
  <w15:docId w15:val="{B624E920-A862-4A65-95E1-368D9C96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CRCoverPage">
    <w:name w:val="CR Cover Page"/>
    <w:rsid w:val="0075433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8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89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729F9-F2F6-49DD-A310-565A37136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31</TotalTime>
  <Pages>1</Pages>
  <Words>207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11</cp:revision>
  <cp:lastPrinted>2008-01-31T07:09:00Z</cp:lastPrinted>
  <dcterms:created xsi:type="dcterms:W3CDTF">2017-05-19T07:19:00Z</dcterms:created>
  <dcterms:modified xsi:type="dcterms:W3CDTF">2017-08-24T16:47:00Z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